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4A" w:rsidRDefault="0091784A" w:rsidP="0091784A">
      <w:pPr>
        <w:shd w:val="clear" w:color="auto" w:fill="FFFFFF"/>
        <w:spacing w:after="0" w:line="360" w:lineRule="atLeast"/>
        <w:ind w:left="96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C</w:t>
      </w:r>
      <w:r w:rsidRPr="007210F5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 xml:space="preserve">ASI DI CERTIFICATI 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  <w:t>IN MARCA DA BOLLO</w:t>
      </w:r>
    </w:p>
    <w:p w:rsidR="0091784A" w:rsidRPr="003B60A8" w:rsidRDefault="0091784A" w:rsidP="0091784A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7210F5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(</w:t>
      </w:r>
      <w:r w:rsidRPr="003B60A8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Da mercoledì</w:t>
      </w:r>
      <w:r w:rsidRPr="007210F5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26 giugno 2013</w:t>
      </w:r>
      <w:r w:rsidRPr="003B60A8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 il bollo è passato da € 14,62 a </w:t>
      </w:r>
      <w:r w:rsidRPr="003B60A8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€ 16,00</w:t>
      </w:r>
      <w:r w:rsidRPr="007210F5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 - </w:t>
      </w:r>
      <w:r w:rsidRPr="003B60A8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Legge 24 giugno 2013 n. 71 di conversione del Decreto legge 26 aprile 2013, n. 43)</w:t>
      </w:r>
    </w:p>
    <w:p w:rsidR="0091784A" w:rsidRPr="003B60A8" w:rsidRDefault="0091784A" w:rsidP="0091784A">
      <w:pPr>
        <w:shd w:val="clear" w:color="auto" w:fill="FFFFFF"/>
        <w:spacing w:after="0" w:line="360" w:lineRule="atLeast"/>
        <w:ind w:left="96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</w:pPr>
    </w:p>
    <w:p w:rsidR="0091784A" w:rsidRPr="003B60A8" w:rsidRDefault="0091784A" w:rsidP="0091784A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- banca, finanziaria (mutuo, finanziamento, apertura conto, dichiarazione eredi, ecc...)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ricongiungimento familiare</w:t>
      </w:r>
      <w:r w:rsidRPr="007210F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permesso di soggiorno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posta (dichiarazione eredi, banco posta)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notaio (rogito, successione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: </w:t>
      </w:r>
      <w:r w:rsidRPr="00A754CC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NB: la pratica di successione da presentarsi all’Agenzia dell’Entrate è formulata in forma di autodichiarazione, è pertanto ingiustificata la richiesta di rilascio di certificato anagrafico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 xml:space="preserve">- parroco (certificato di stato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libero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per matrimonio)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assicurazioni, se non accettano l'autocertificazione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avvocato (escluso divorzio e separazione)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avvocato, per notifiche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estero (consolato o ambasciata, compreso per rilascio passaporto; eccetto esistenza in vita per pensioni estere)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datore di lavoro (per assunzione o assegni familiari, se non accetta l'autocertificazione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: </w:t>
      </w:r>
      <w:r w:rsidRPr="0021795F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NB: il rilascio degli assegni familiari è subordinato a domanda da presentarsi all’INPS in forma di autocertificazione, è pertanto ingiustificata la richiesta di rilascio di certificato anagrafico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commercialista, se non accetta l'autocertificazione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enti previdenziali privati, se non accettano l'autocertificazione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master universitari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scuole private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autentica di firma su atto notorio (indirizzato a privati, es. dichiarazione degli eredi)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ordini professionali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passaggio di proprietà veicoli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agenzie di pratiche auto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uso personale (es. da tenere in casa)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 autentica / conformità copie</w:t>
      </w:r>
      <w:r w:rsidRPr="007210F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autentica firme (es. atti notori) 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 certificato di idoneità alloggiativa 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 richieste occupazione suolo pubblico temporanee e definitive - COSAP 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 richiesta assegnazione numero civico </w:t>
      </w:r>
      <w:r w:rsidRPr="003B60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 attestato regolarità soggiorno.</w:t>
      </w:r>
    </w:p>
    <w:p w:rsidR="0091784A" w:rsidRDefault="0091784A" w:rsidP="0091784A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485CD5" w:rsidRDefault="00485CD5">
      <w:bookmarkStart w:id="0" w:name="_GoBack"/>
      <w:bookmarkEnd w:id="0"/>
    </w:p>
    <w:sectPr w:rsidR="00485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4A"/>
    <w:rsid w:val="00485CD5"/>
    <w:rsid w:val="0091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8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8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regazzonir</dc:creator>
  <cp:lastModifiedBy>regazzonir</cp:lastModifiedBy>
  <cp:revision>1</cp:revision>
  <dcterms:created xsi:type="dcterms:W3CDTF">2016-01-04T10:54:00Z</dcterms:created>
  <dcterms:modified xsi:type="dcterms:W3CDTF">2016-01-04T10:54:00Z</dcterms:modified>
</cp:coreProperties>
</file>